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CD924DF">
      <w:pPr>
        <w:jc w:val="distribute"/>
        <w:rPr>
          <w:rFonts w:hint="eastAsia" w:ascii="宋体" w:hAnsi="宋体" w:eastAsia="宋体" w:cs="宋体"/>
          <w:b/>
          <w:bCs/>
          <w:color w:val="FF0000"/>
          <w:spacing w:val="-23"/>
          <w:w w:val="80"/>
          <w:sz w:val="72"/>
          <w:szCs w:val="72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FF0000"/>
          <w:spacing w:val="-23"/>
          <w:w w:val="80"/>
          <w:sz w:val="72"/>
          <w:szCs w:val="72"/>
          <w:lang w:val="en-US" w:eastAsia="zh-CN"/>
        </w:rPr>
        <w:t>丽江中国西部研究发展促进会</w:t>
      </w:r>
    </w:p>
    <w:p w14:paraId="7D93DA42">
      <w:pPr>
        <w:spacing w:line="240" w:lineRule="auto"/>
        <w:jc w:val="center"/>
        <w:rPr>
          <w:rFonts w:hint="eastAsia" w:ascii="宋体" w:hAnsi="宋体" w:eastAsia="宋体" w:cs="宋体"/>
          <w:b/>
          <w:bCs/>
          <w:color w:val="FF0000"/>
          <w:spacing w:val="-23"/>
          <w:w w:val="80"/>
          <w:sz w:val="72"/>
          <w:szCs w:val="72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FF0000"/>
          <w:spacing w:val="-23"/>
          <w:w w:val="80"/>
          <w:sz w:val="72"/>
          <w:szCs w:val="72"/>
          <w:lang w:val="en-US" w:eastAsia="zh-CN"/>
        </w:rPr>
        <w:t>工 作 简 报</w:t>
      </w:r>
    </w:p>
    <w:p w14:paraId="7AC37847">
      <w:pPr>
        <w:jc w:val="center"/>
        <w:rPr>
          <w:rFonts w:hint="eastAsia" w:ascii="宋体" w:hAnsi="宋体" w:eastAsia="宋体" w:cs="宋体"/>
          <w:b w:val="0"/>
          <w:bCs w:val="0"/>
          <w:color w:val="0D0D0D" w:themeColor="text1" w:themeTint="F2"/>
          <w:spacing w:val="-23"/>
          <w:w w:val="80"/>
          <w:sz w:val="32"/>
          <w:szCs w:val="40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ascii="宋体" w:hAnsi="宋体" w:eastAsia="宋体" w:cs="宋体"/>
          <w:b w:val="0"/>
          <w:bCs w:val="0"/>
          <w:color w:val="0D0D0D" w:themeColor="text1" w:themeTint="F2"/>
          <w:spacing w:val="-23"/>
          <w:w w:val="80"/>
          <w:sz w:val="32"/>
          <w:szCs w:val="40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第十八</w:t>
      </w:r>
      <w:bookmarkStart w:id="0" w:name="_GoBack"/>
      <w:bookmarkEnd w:id="0"/>
      <w:r>
        <w:rPr>
          <w:rFonts w:hint="eastAsia" w:ascii="宋体" w:hAnsi="宋体" w:eastAsia="宋体" w:cs="宋体"/>
          <w:b w:val="0"/>
          <w:bCs w:val="0"/>
          <w:color w:val="0D0D0D" w:themeColor="text1" w:themeTint="F2"/>
          <w:spacing w:val="-23"/>
          <w:w w:val="80"/>
          <w:sz w:val="32"/>
          <w:szCs w:val="40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期</w:t>
      </w:r>
    </w:p>
    <w:p w14:paraId="1A1598AB">
      <w:pPr>
        <w:jc w:val="left"/>
        <w:rPr>
          <w:rFonts w:hint="default" w:ascii="宋体" w:hAnsi="宋体" w:eastAsia="宋体" w:cs="宋体"/>
          <w:b w:val="0"/>
          <w:bCs w:val="0"/>
          <w:color w:val="0D0D0D" w:themeColor="text1" w:themeTint="F2"/>
          <w:spacing w:val="-23"/>
          <w:w w:val="80"/>
          <w:sz w:val="32"/>
          <w:szCs w:val="40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ascii="宋体" w:hAnsi="宋体" w:eastAsia="宋体" w:cs="宋体"/>
          <w:b w:val="0"/>
          <w:bCs w:val="0"/>
          <w:color w:val="0D0D0D" w:themeColor="text1" w:themeTint="F2"/>
          <w:spacing w:val="-23"/>
          <w:w w:val="80"/>
          <w:sz w:val="32"/>
          <w:szCs w:val="40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丽江西促会办公室编                                                          2025年11月22日</w:t>
      </w:r>
    </w:p>
    <w:p w14:paraId="7F22327C">
      <w:pPr>
        <w:jc w:val="distribute"/>
      </w:pPr>
      <w: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-447040</wp:posOffset>
                </wp:positionH>
                <wp:positionV relativeFrom="paragraph">
                  <wp:posOffset>9525</wp:posOffset>
                </wp:positionV>
                <wp:extent cx="6190615" cy="0"/>
                <wp:effectExtent l="0" t="13970" r="6985" b="24130"/>
                <wp:wrapNone/>
                <wp:docPr id="5" name="直接连接符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90615" cy="0"/>
                        </a:xfrm>
                        <a:prstGeom prst="line">
                          <a:avLst/>
                        </a:prstGeom>
                        <a:ln w="28575" cmpd="sng">
                          <a:solidFill>
                            <a:srgbClr val="FF0000"/>
                          </a:solidFill>
                          <a:prstDash val="soli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35.2pt;margin-top:0.75pt;height:0pt;width:487.45pt;z-index:251660288;mso-width-relative:page;mso-height-relative:page;" filled="f" stroked="t" coordsize="21600,21600" o:gfxdata="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">
                <v:fill on="f" focussize="0,0"/>
                <v:stroke weight="2.25pt" color="#FF0000 [3204]" joinstyle="round"/>
                <v:imagedata o:title=""/>
                <o:lock v:ext="edit" aspectratio="f"/>
              </v:line>
            </w:pict>
          </mc:Fallback>
        </mc:AlternateContent>
      </w:r>
    </w:p>
    <w:p w14:paraId="05DF8597">
      <w:pPr>
        <w:pStyle w:val="15"/>
      </w:pPr>
      <mc:AlternateContent>
        <mc:Choice Requires="wpsCustomData">
          <wpsCustomData:docfieldStart id="0" docfieldname="标题_1" hidden="0" print="1" readonly="0" index="9"/>
        </mc:Choice>
      </mc:AlternateContent>
      <w:r>
        <w:t>丽江西促会赴</w:t>
      </w:r>
      <w:r>
        <w:rPr>
          <w:rFonts w:hint="eastAsia"/>
          <w:lang w:val="en-US" w:eastAsia="zh-CN"/>
        </w:rPr>
        <w:t>白沙</w:t>
      </w:r>
      <w:r>
        <w:rPr>
          <w:rFonts w:hint="default"/>
        </w:rPr>
        <w:t>新善村</w:t>
      </w:r>
      <w:r>
        <w:rPr>
          <w:rFonts w:hint="eastAsia"/>
          <w:lang w:val="en-US" w:eastAsia="zh-CN"/>
        </w:rPr>
        <w:t>股份经济合作联合社</w:t>
      </w:r>
      <w:r>
        <w:t>考察调研工作简报</w:t>
      </w:r>
      <mc:AlternateContent>
        <mc:Choice Requires="wpsCustomData">
          <wpsCustomData:docfieldEnd id="0"/>
        </mc:Choice>
      </mc:AlternateContent>
    </w:p>
    <w:p w14:paraId="711CA71E">
      <w:pPr>
        <w:spacing w:before="120" w:after="120" w:line="288" w:lineRule="auto"/>
        <w:ind w:left="0" w:firstLine="616" w:firstLineChars="200"/>
        <w:jc w:val="left"/>
        <w:rPr>
          <w:rFonts w:ascii="仿宋_GB2312" w:hAnsi="仿宋_GB2312" w:eastAsia="仿宋_GB2312" w:cs="仿宋_GB2312"/>
          <w:spacing w:val="-6"/>
          <w:sz w:val="32"/>
          <w:szCs w:val="32"/>
        </w:rPr>
      </w:pPr>
      <w:r>
        <w:rPr>
          <w:rFonts w:ascii="仿宋_GB2312" w:hAnsi="仿宋_GB2312" w:eastAsia="仿宋_GB2312" w:cs="仿宋_GB2312"/>
          <w:spacing w:val="-6"/>
          <w:sz w:val="32"/>
          <w:szCs w:val="32"/>
          <w:lang w:val="en-US" w:eastAsia="zh-CN"/>
        </w:rPr>
        <w:t>为深入探索乡村振兴发展路径，推动农文旅融合产业提质增效，11月6日，丽江中国西部研究发展促进会会长杨建福一行，赴玉龙县白沙镇新善村</w:t>
      </w:r>
      <w:r>
        <w:rPr>
          <w:rFonts w:hint="eastAsia"/>
          <w:lang w:val="en-US" w:eastAsia="zh-CN"/>
        </w:rPr>
        <w:t>股份经济合作联合社</w:t>
      </w:r>
      <w:r>
        <w:rPr>
          <w:rFonts w:ascii="仿宋_GB2312" w:hAnsi="仿宋_GB2312" w:eastAsia="仿宋_GB2312" w:cs="仿宋_GB2312"/>
          <w:spacing w:val="-6"/>
          <w:sz w:val="32"/>
          <w:szCs w:val="32"/>
          <w:lang w:val="en-US" w:eastAsia="zh-CN"/>
        </w:rPr>
        <w:t>开展</w:t>
      </w:r>
      <w:r>
        <w:rPr>
          <w:rFonts w:hint="eastAsia" w:cs="仿宋_GB2312"/>
          <w:spacing w:val="-6"/>
          <w:sz w:val="32"/>
          <w:szCs w:val="32"/>
          <w:lang w:val="en-US" w:eastAsia="zh-CN"/>
        </w:rPr>
        <w:t>实地</w:t>
      </w:r>
      <w:r>
        <w:rPr>
          <w:rFonts w:ascii="仿宋_GB2312" w:hAnsi="仿宋_GB2312" w:eastAsia="仿宋_GB2312" w:cs="仿宋_GB2312"/>
          <w:spacing w:val="-6"/>
          <w:sz w:val="32"/>
          <w:szCs w:val="32"/>
          <w:lang w:val="en-US" w:eastAsia="zh-CN"/>
        </w:rPr>
        <w:t>调研。</w:t>
      </w:r>
    </w:p>
    <w:p w14:paraId="438B5E70">
      <w:pPr>
        <w:spacing w:before="120" w:after="120" w:line="288" w:lineRule="auto"/>
        <w:ind w:left="0" w:firstLine="616" w:firstLineChars="200"/>
        <w:jc w:val="left"/>
        <w:rPr>
          <w:rFonts w:ascii="仿宋_GB2312" w:hAnsi="仿宋_GB2312" w:eastAsia="仿宋_GB2312" w:cs="仿宋_GB2312"/>
          <w:spacing w:val="-6"/>
          <w:sz w:val="32"/>
          <w:szCs w:val="32"/>
        </w:rPr>
      </w:pPr>
      <w:r>
        <w:rPr>
          <w:rFonts w:ascii="仿宋_GB2312" w:hAnsi="仿宋_GB2312" w:eastAsia="仿宋_GB2312" w:cs="仿宋_GB2312"/>
          <w:spacing w:val="-6"/>
          <w:sz w:val="32"/>
          <w:szCs w:val="32"/>
          <w:lang w:val="en-US" w:eastAsia="zh-CN"/>
        </w:rPr>
        <w:t>调研组在负责人</w:t>
      </w:r>
      <w:r>
        <w:rPr>
          <w:rFonts w:hint="eastAsia" w:cs="仿宋_GB2312"/>
          <w:spacing w:val="-6"/>
          <w:sz w:val="32"/>
          <w:szCs w:val="32"/>
          <w:lang w:val="en-US" w:eastAsia="zh-CN"/>
        </w:rPr>
        <w:t>木旭江</w:t>
      </w:r>
      <w:r>
        <w:rPr>
          <w:rFonts w:ascii="仿宋_GB2312" w:hAnsi="仿宋_GB2312" w:eastAsia="仿宋_GB2312" w:cs="仿宋_GB2312"/>
          <w:spacing w:val="-6"/>
          <w:sz w:val="32"/>
          <w:szCs w:val="32"/>
        </w:rPr>
        <w:t>、</w:t>
      </w:r>
      <w:r>
        <w:rPr>
          <w:rFonts w:hint="eastAsia" w:cs="仿宋_GB2312"/>
          <w:spacing w:val="-6"/>
          <w:sz w:val="32"/>
          <w:szCs w:val="32"/>
          <w:lang w:val="en-US" w:eastAsia="zh-CN"/>
        </w:rPr>
        <w:t>杨焕然</w:t>
      </w:r>
      <w:r>
        <w:rPr>
          <w:rFonts w:ascii="仿宋_GB2312" w:hAnsi="仿宋_GB2312" w:eastAsia="仿宋_GB2312" w:cs="仿宋_GB2312"/>
          <w:spacing w:val="-6"/>
          <w:sz w:val="32"/>
          <w:szCs w:val="32"/>
          <w:lang w:val="en-US" w:eastAsia="zh-CN"/>
        </w:rPr>
        <w:t>陪同下，实地察看村落生态环境、基础设施建设及特色产业布局，详细了解“党建引领+企业合作+村民参与”的发展模式，重点关注农文旅融合项目运营、村民增收途径及非遗文化传承情况。</w:t>
      </w:r>
      <w:r>
        <w:rPr>
          <w:rFonts w:hint="eastAsia" w:cs="仿宋_GB2312"/>
          <w:spacing w:val="-6"/>
          <w:sz w:val="32"/>
          <w:szCs w:val="32"/>
          <w:lang w:val="en-US" w:eastAsia="zh-CN"/>
        </w:rPr>
        <w:t>目前</w:t>
      </w:r>
      <w:r>
        <w:rPr>
          <w:rFonts w:ascii="仿宋_GB2312" w:hAnsi="仿宋_GB2312" w:eastAsia="仿宋_GB2312" w:cs="仿宋_GB2312"/>
          <w:spacing w:val="-6"/>
          <w:sz w:val="32"/>
          <w:szCs w:val="32"/>
          <w:lang w:val="en-US" w:eastAsia="zh-CN"/>
        </w:rPr>
        <w:t>新善村依托独特区位与民族文化资源，引入</w:t>
      </w:r>
      <w:r>
        <w:rPr>
          <w:rFonts w:hint="eastAsia" w:cs="仿宋_GB2312"/>
          <w:spacing w:val="-6"/>
          <w:sz w:val="32"/>
          <w:szCs w:val="32"/>
          <w:lang w:val="en-US" w:eastAsia="zh-CN"/>
        </w:rPr>
        <w:t>复星</w:t>
      </w:r>
      <w:r>
        <w:rPr>
          <w:rFonts w:ascii="仿宋_GB2312" w:hAnsi="仿宋_GB2312" w:eastAsia="仿宋_GB2312" w:cs="仿宋_GB2312"/>
          <w:spacing w:val="-6"/>
          <w:sz w:val="32"/>
          <w:szCs w:val="32"/>
          <w:lang w:val="en-US" w:eastAsia="zh-CN"/>
        </w:rPr>
        <w:t>文旅企业打造特色项目，推动基础设施升级，实现生态与产业协同发展。</w:t>
      </w:r>
    </w:p>
    <w:p w14:paraId="68A3E968">
      <w:pPr>
        <w:spacing w:before="120" w:after="120" w:line="288" w:lineRule="auto"/>
        <w:ind w:left="0" w:firstLine="616" w:firstLineChars="200"/>
        <w:jc w:val="left"/>
        <w:rPr>
          <w:rFonts w:ascii="仿宋_GB2312" w:hAnsi="仿宋_GB2312" w:eastAsia="仿宋_GB2312" w:cs="仿宋_GB2312"/>
          <w:spacing w:val="-6"/>
          <w:sz w:val="32"/>
          <w:szCs w:val="32"/>
        </w:rPr>
      </w:pPr>
      <w:r>
        <w:rPr>
          <w:rFonts w:ascii="仿宋_GB2312" w:hAnsi="仿宋_GB2312" w:eastAsia="仿宋_GB2312" w:cs="仿宋_GB2312"/>
          <w:spacing w:val="-6"/>
          <w:sz w:val="32"/>
          <w:szCs w:val="32"/>
          <w:lang w:val="en-US" w:eastAsia="zh-CN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-19050</wp:posOffset>
            </wp:positionH>
            <wp:positionV relativeFrom="paragraph">
              <wp:posOffset>1827530</wp:posOffset>
            </wp:positionV>
            <wp:extent cx="5585460" cy="4189095"/>
            <wp:effectExtent l="0" t="0" r="2540" b="1905"/>
            <wp:wrapTight wrapText="bothSides">
              <wp:wrapPolygon>
                <wp:start x="0" y="0"/>
                <wp:lineTo x="0" y="21544"/>
                <wp:lineTo x="21561" y="21544"/>
                <wp:lineTo x="21561" y="0"/>
                <wp:lineTo x="0" y="0"/>
              </wp:wrapPolygon>
            </wp:wrapTight>
            <wp:docPr id="1" name="图片 1" descr="2025-11-21 1159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2025-11-21 115938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585460" cy="41890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仿宋_GB2312" w:hAnsi="仿宋_GB2312" w:eastAsia="仿宋_GB2312" w:cs="仿宋_GB2312"/>
          <w:spacing w:val="-6"/>
          <w:sz w:val="32"/>
          <w:szCs w:val="32"/>
          <w:lang w:val="en-US" w:eastAsia="zh-CN"/>
        </w:rPr>
        <w:t>随后的座谈会上，村两委负责人介绍了村庄发展规划、产业培育成效及未来新业态布局方向。调研组对新善村在乡村振兴、生态保护、文化传承等方面的成果给予肯定，表示西促会将整合资源，为村庄产业升级与品牌推广提供支持。</w:t>
      </w:r>
    </w:p>
    <w:p w14:paraId="2B68B97A">
      <w:pPr>
        <w:spacing w:before="120" w:after="120" w:line="288" w:lineRule="auto"/>
        <w:ind w:left="0" w:firstLine="616" w:firstLineChars="200"/>
        <w:jc w:val="left"/>
        <w:rPr>
          <w:rFonts w:ascii="仿宋_GB2312" w:hAnsi="仿宋_GB2312" w:eastAsia="仿宋_GB2312" w:cs="仿宋_GB2312"/>
          <w:spacing w:val="-6"/>
          <w:sz w:val="32"/>
          <w:szCs w:val="32"/>
        </w:rPr>
      </w:pPr>
      <w:r>
        <w:rPr>
          <w:rFonts w:ascii="仿宋_GB2312" w:hAnsi="仿宋_GB2312" w:eastAsia="仿宋_GB2312" w:cs="仿宋_GB2312"/>
          <w:spacing w:val="-6"/>
          <w:sz w:val="32"/>
          <w:szCs w:val="32"/>
          <w:lang w:val="en-US" w:eastAsia="zh-CN"/>
        </w:rPr>
        <w:t>此次调研为西促会精准助力乡村发展奠定基础。</w:t>
      </w:r>
      <w:r>
        <w:rPr>
          <w:rFonts w:hint="eastAsia" w:cs="仿宋_GB2312"/>
          <w:spacing w:val="-6"/>
          <w:sz w:val="32"/>
          <w:szCs w:val="32"/>
          <w:lang w:val="en-US" w:eastAsia="zh-CN"/>
        </w:rPr>
        <w:t>同时</w:t>
      </w:r>
      <w:r>
        <w:rPr>
          <w:rFonts w:ascii="仿宋_GB2312" w:hAnsi="仿宋_GB2312" w:eastAsia="仿宋_GB2312" w:cs="仿宋_GB2312"/>
          <w:spacing w:val="-6"/>
          <w:sz w:val="32"/>
          <w:szCs w:val="32"/>
          <w:lang w:val="en-US" w:eastAsia="zh-CN"/>
        </w:rPr>
        <w:t>西促会将持续跟踪村庄发展需求，深化沟通协作，助力新善村做强农文旅融合品牌，打造乡村振兴示范标杆。</w:t>
      </w:r>
    </w:p>
    <w:p w14:paraId="4A7C65DB">
      <w:pPr>
        <w:spacing w:before="120" w:after="120" w:line="288" w:lineRule="auto"/>
        <w:ind w:left="0" w:firstLine="616" w:firstLineChars="200"/>
        <w:jc w:val="left"/>
        <w:rPr>
          <w:rFonts w:hint="eastAsia" w:ascii="仿宋_GB2312" w:hAnsi="仿宋_GB2312" w:eastAsia="仿宋_GB2312" w:cs="仿宋_GB2312"/>
          <w:spacing w:val="-6"/>
          <w:sz w:val="32"/>
          <w:szCs w:val="32"/>
          <w:lang w:val="en-US" w:eastAsia="zh-CN"/>
        </w:rPr>
      </w:pPr>
    </w:p>
    <w:sectPr>
      <w:footerReference r:id="rId5" w:type="default"/>
      <w:footerReference r:id="rId6" w:type="even"/>
      <w:pgSz w:w="11906" w:h="16838"/>
      <w:pgMar w:top="2098" w:right="1474" w:bottom="1984" w:left="1587" w:header="851" w:footer="1417" w:gutter="0"/>
      <w:pgNumType w:fmt="decimal" w:start="1"/>
      <w:cols w:space="425" w:num="1"/>
      <w:docGrid w:type="linesAndChars" w:linePitch="579" w:charSpace="1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  <w:embedRegular r:id="rId1" w:fontKey="{EE0900B6-A684-4353-A48D-37FA3E7B8CD6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altName w:val="楷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B1CFA3F">
    <w:pPr>
      <w:pStyle w:val="1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12700</wp:posOffset>
              </wp:positionV>
              <wp:extent cx="1828800" cy="1828800"/>
              <wp:effectExtent l="0" t="0" r="0" b="0"/>
              <wp:wrapNone/>
              <wp:docPr id="10" name="文本框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57B8CB9">
                          <w:pPr>
                            <w:pStyle w:val="12"/>
                            <w:rPr>
                              <w:rFonts w:ascii="宋体" w:hAnsi="宋体" w:eastAsia="宋体"/>
                              <w:sz w:val="28"/>
                            </w:rPr>
                          </w:pP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1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end"/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03200" tIns="0" rIns="20320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1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">
              <v:fill on="f" focussize="0,0"/>
              <v:stroke on="f" weight="0.5pt"/>
              <v:imagedata o:title=""/>
              <o:lock v:ext="edit" aspectratio="f"/>
              <v:textbox inset="16pt,0mm,16pt,0mm" style="mso-fit-shape-to-text:t;">
                <w:txbxContent>
                  <w:p w14:paraId="257B8CB9">
                    <w:pPr>
                      <w:pStyle w:val="12"/>
                      <w:rPr>
                        <w:rFonts w:ascii="宋体" w:hAnsi="宋体" w:eastAsia="宋体"/>
                        <w:sz w:val="28"/>
                      </w:rPr>
                    </w:pP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  <w:r>
                      <w:rPr>
                        <w:rFonts w:ascii="宋体" w:hAnsi="宋体" w:eastAsia="宋体"/>
                        <w:sz w:val="24"/>
                      </w:rPr>
                      <w:t xml:space="preserve"> 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begin"/>
                    </w:r>
                    <w:r>
                      <w:rPr>
                        <w:rFonts w:ascii="宋体" w:hAnsi="宋体" w:eastAsia="宋体"/>
                        <w:sz w:val="28"/>
                      </w:rPr>
                      <w:instrText xml:space="preserve"> PAGE  \* MERGEFORMAT </w:instrTex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separate"/>
                    </w:r>
                    <w:r>
                      <w:rPr>
                        <w:rFonts w:ascii="宋体" w:hAnsi="宋体" w:eastAsia="宋体"/>
                        <w:sz w:val="28"/>
                      </w:rPr>
                      <w:t>1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end"/>
                    </w:r>
                    <w:r>
                      <w:rPr>
                        <w:rFonts w:ascii="宋体" w:hAnsi="宋体" w:eastAsia="宋体"/>
                        <w:sz w:val="24"/>
                      </w:rPr>
                      <w:t xml:space="preserve"> </w:t>
                    </w: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58EB66F">
    <w:pPr>
      <w:pStyle w:val="12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12700</wp:posOffset>
              </wp:positionV>
              <wp:extent cx="1828800" cy="1828800"/>
              <wp:effectExtent l="0" t="0" r="0" b="0"/>
              <wp:wrapNone/>
              <wp:docPr id="11" name="文本框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B66E3C5">
                          <w:pPr>
                            <w:pStyle w:val="12"/>
                            <w:rPr>
                              <w:rFonts w:ascii="宋体" w:hAnsi="宋体" w:eastAsia="宋体"/>
                              <w:sz w:val="28"/>
                            </w:rPr>
                          </w:pP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2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end"/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03200" tIns="0" rIns="20320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1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">
              <v:fill on="f" focussize="0,0"/>
              <v:stroke on="f" weight="0.5pt"/>
              <v:imagedata o:title=""/>
              <o:lock v:ext="edit" aspectratio="f"/>
              <v:textbox inset="16pt,0mm,16pt,0mm" style="mso-fit-shape-to-text:t;">
                <w:txbxContent>
                  <w:p w14:paraId="6B66E3C5">
                    <w:pPr>
                      <w:pStyle w:val="12"/>
                      <w:rPr>
                        <w:rFonts w:ascii="宋体" w:hAnsi="宋体" w:eastAsia="宋体"/>
                        <w:sz w:val="28"/>
                      </w:rPr>
                    </w:pP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  <w:r>
                      <w:rPr>
                        <w:rFonts w:ascii="宋体" w:hAnsi="宋体" w:eastAsia="宋体"/>
                        <w:sz w:val="24"/>
                      </w:rPr>
                      <w:t xml:space="preserve"> 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begin"/>
                    </w:r>
                    <w:r>
                      <w:rPr>
                        <w:rFonts w:ascii="宋体" w:hAnsi="宋体" w:eastAsia="宋体"/>
                        <w:sz w:val="28"/>
                      </w:rPr>
                      <w:instrText xml:space="preserve"> PAGE  \* MERGEFORMAT </w:instrTex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separate"/>
                    </w:r>
                    <w:r>
                      <w:rPr>
                        <w:rFonts w:ascii="宋体" w:hAnsi="宋体" w:eastAsia="宋体"/>
                        <w:sz w:val="28"/>
                      </w:rPr>
                      <w:t>2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end"/>
                    </w:r>
                    <w:r>
                      <w:rPr>
                        <w:rFonts w:ascii="宋体" w:hAnsi="宋体" w:eastAsia="宋体"/>
                        <w:sz w:val="24"/>
                      </w:rPr>
                      <w:t xml:space="preserve"> </w:t>
                    </w: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7"/>
  <w:embedTrueTypeFonts/>
  <w:saveSubsetFonts/>
  <w:bordersDoNotSurroundHeader w:val="0"/>
  <w:bordersDoNotSurroundFooter w:val="0"/>
  <w:documentProtection w:enforcement="0"/>
  <w:defaultTabStop w:val="420"/>
  <w:evenAndOddHeaders w:val="1"/>
  <w:drawingGridHorizontalSpacing w:val="158"/>
  <w:drawingGridVerticalSpacing w:val="290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gwMjA0MDBhZTQ3NjRmYjA4ZGU1Mzg5MTFlMTIxYmUifQ=="/>
  </w:docVars>
  <w:rsids>
    <w:rsidRoot w:val="715719D0"/>
    <w:rsid w:val="04E0470D"/>
    <w:rsid w:val="06E77061"/>
    <w:rsid w:val="0AE021A5"/>
    <w:rsid w:val="10C04E65"/>
    <w:rsid w:val="13DA044B"/>
    <w:rsid w:val="141E2B33"/>
    <w:rsid w:val="16891761"/>
    <w:rsid w:val="18DC4642"/>
    <w:rsid w:val="1C222AC8"/>
    <w:rsid w:val="1D523E35"/>
    <w:rsid w:val="1D7238DD"/>
    <w:rsid w:val="1FE75A3B"/>
    <w:rsid w:val="22552756"/>
    <w:rsid w:val="22B9215A"/>
    <w:rsid w:val="22DC015F"/>
    <w:rsid w:val="2442694E"/>
    <w:rsid w:val="27100386"/>
    <w:rsid w:val="2C7A0008"/>
    <w:rsid w:val="30D30BA7"/>
    <w:rsid w:val="310D4EE4"/>
    <w:rsid w:val="344529CD"/>
    <w:rsid w:val="357A09BC"/>
    <w:rsid w:val="399F76B9"/>
    <w:rsid w:val="3D166A6D"/>
    <w:rsid w:val="3E5B195E"/>
    <w:rsid w:val="42EA371E"/>
    <w:rsid w:val="43C47C48"/>
    <w:rsid w:val="47C27346"/>
    <w:rsid w:val="49C87404"/>
    <w:rsid w:val="4C5B7DD5"/>
    <w:rsid w:val="4D150064"/>
    <w:rsid w:val="53187BE9"/>
    <w:rsid w:val="62D1432C"/>
    <w:rsid w:val="642E3827"/>
    <w:rsid w:val="67501EF4"/>
    <w:rsid w:val="676C4D9F"/>
    <w:rsid w:val="6F6A2888"/>
    <w:rsid w:val="702F26D8"/>
    <w:rsid w:val="715719D0"/>
    <w:rsid w:val="75A61835"/>
    <w:rsid w:val="784F3EEE"/>
    <w:rsid w:val="7D4A4161"/>
    <w:rsid w:val="7F7B16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officialmode val="1"/>
    </mc:Choice>
  </mc:AlternateContent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240" w:lineRule="auto"/>
      <w:jc w:val="both"/>
    </w:pPr>
    <w:rPr>
      <w:rFonts w:ascii="仿宋_GB2312" w:hAnsi="仿宋_GB2312" w:eastAsia="仿宋_GB2312" w:cs="Times New Roman"/>
      <w:spacing w:val="-6"/>
      <w:kern w:val="2"/>
      <w:sz w:val="32"/>
      <w:szCs w:val="32"/>
      <w:lang w:val="en-US" w:eastAsia="zh-CN" w:bidi="ar-SA"/>
    </w:rPr>
  </w:style>
  <w:style w:type="paragraph" w:styleId="2">
    <w:name w:val="heading 1"/>
    <w:next w:val="1"/>
    <w:qFormat/>
    <w:uiPriority w:val="0"/>
    <w:pPr>
      <w:keepNext/>
      <w:keepLines/>
      <w:spacing w:beforeLines="0" w:beforeAutospacing="0" w:afterLines="0" w:afterAutospacing="0" w:line="560" w:lineRule="exact"/>
      <w:ind w:firstLine="894" w:firstLineChars="200"/>
      <w:outlineLvl w:val="0"/>
    </w:pPr>
    <w:rPr>
      <w:rFonts w:ascii="黑体" w:hAnsi="黑体" w:eastAsia="黑体" w:cs="黑体"/>
      <w:kern w:val="44"/>
      <w:sz w:val="32"/>
      <w:szCs w:val="32"/>
    </w:rPr>
  </w:style>
  <w:style w:type="paragraph" w:styleId="3">
    <w:name w:val="heading 2"/>
    <w:next w:val="1"/>
    <w:semiHidden/>
    <w:unhideWhenUsed/>
    <w:qFormat/>
    <w:uiPriority w:val="0"/>
    <w:pPr>
      <w:keepNext/>
      <w:keepLines/>
      <w:spacing w:beforeLines="0" w:beforeAutospacing="0" w:afterLines="0" w:afterAutospacing="0" w:line="560" w:lineRule="exact"/>
      <w:ind w:firstLine="894" w:firstLineChars="200"/>
      <w:outlineLvl w:val="1"/>
    </w:pPr>
    <w:rPr>
      <w:rFonts w:ascii="楷体_GB2312" w:hAnsi="楷体_GB2312" w:eastAsia="楷体_GB2312" w:cs="楷体_GB2312"/>
      <w:sz w:val="32"/>
      <w:szCs w:val="32"/>
    </w:rPr>
  </w:style>
  <w:style w:type="paragraph" w:styleId="4">
    <w:name w:val="heading 3"/>
    <w:next w:val="1"/>
    <w:semiHidden/>
    <w:unhideWhenUsed/>
    <w:qFormat/>
    <w:uiPriority w:val="0"/>
    <w:pPr>
      <w:keepNext/>
      <w:keepLines/>
      <w:spacing w:beforeLines="0" w:beforeAutospacing="0" w:afterLines="0" w:afterAutospacing="0" w:line="560" w:lineRule="exact"/>
      <w:ind w:firstLine="894" w:firstLineChars="200"/>
      <w:outlineLvl w:val="2"/>
    </w:pPr>
    <w:rPr>
      <w:rFonts w:ascii="仿宋_GB2312" w:hAnsi="仿宋_GB2312" w:eastAsia="仿宋_GB2312" w:cs="仿宋_GB2312"/>
      <w:sz w:val="32"/>
      <w:szCs w:val="32"/>
    </w:rPr>
  </w:style>
  <w:style w:type="paragraph" w:styleId="5">
    <w:name w:val="heading 4"/>
    <w:next w:val="1"/>
    <w:semiHidden/>
    <w:unhideWhenUsed/>
    <w:qFormat/>
    <w:uiPriority w:val="0"/>
    <w:pPr>
      <w:keepNext/>
      <w:keepLines/>
      <w:spacing w:beforeLines="0" w:beforeAutospacing="0" w:afterLines="0" w:afterAutospacing="0" w:line="560" w:lineRule="exact"/>
      <w:ind w:firstLine="894" w:firstLineChars="200"/>
      <w:outlineLvl w:val="3"/>
    </w:pPr>
    <w:rPr>
      <w:rFonts w:ascii="仿宋_GB2312" w:hAnsi="仿宋_GB2312" w:eastAsia="仿宋_GB2312" w:cs="仿宋_GB2312"/>
      <w:sz w:val="32"/>
      <w:szCs w:val="32"/>
    </w:rPr>
  </w:style>
  <w:style w:type="paragraph" w:styleId="6">
    <w:name w:val="heading 5"/>
    <w:next w:val="1"/>
    <w:semiHidden/>
    <w:unhideWhenUsed/>
    <w:qFormat/>
    <w:uiPriority w:val="0"/>
    <w:pPr>
      <w:spacing w:line="560" w:lineRule="exact"/>
      <w:ind w:firstLine="894" w:firstLineChars="200"/>
      <w:outlineLvl w:val="4"/>
    </w:pPr>
    <w:rPr>
      <w:rFonts w:ascii="仿宋_GB2312" w:hAnsi="仿宋_GB2312" w:eastAsia="仿宋_GB2312" w:cs="仿宋_GB2312"/>
      <w:sz w:val="32"/>
      <w:szCs w:val="32"/>
    </w:rPr>
  </w:style>
  <w:style w:type="paragraph" w:styleId="7">
    <w:name w:val="heading 6"/>
    <w:next w:val="1"/>
    <w:semiHidden/>
    <w:unhideWhenUsed/>
    <w:qFormat/>
    <w:uiPriority w:val="0"/>
    <w:pPr>
      <w:spacing w:line="560" w:lineRule="exact"/>
      <w:ind w:firstLine="894" w:firstLineChars="200"/>
      <w:outlineLvl w:val="5"/>
    </w:pPr>
    <w:rPr>
      <w:rFonts w:ascii="仿宋_GB2312" w:hAnsi="仿宋_GB2312" w:eastAsia="仿宋_GB2312" w:cs="仿宋_GB2312"/>
      <w:sz w:val="32"/>
      <w:szCs w:val="32"/>
    </w:rPr>
  </w:style>
  <w:style w:type="paragraph" w:styleId="8">
    <w:name w:val="heading 7"/>
    <w:next w:val="1"/>
    <w:semiHidden/>
    <w:unhideWhenUsed/>
    <w:qFormat/>
    <w:uiPriority w:val="0"/>
    <w:pPr>
      <w:spacing w:line="560" w:lineRule="exact"/>
      <w:ind w:firstLine="894" w:firstLineChars="200"/>
      <w:outlineLvl w:val="6"/>
    </w:pPr>
    <w:rPr>
      <w:rFonts w:ascii="仿宋_GB2312" w:hAnsi="仿宋_GB2312" w:eastAsia="仿宋_GB2312" w:cs="仿宋_GB2312"/>
      <w:sz w:val="32"/>
      <w:szCs w:val="32"/>
    </w:rPr>
  </w:style>
  <w:style w:type="paragraph" w:styleId="9">
    <w:name w:val="heading 8"/>
    <w:next w:val="1"/>
    <w:semiHidden/>
    <w:unhideWhenUsed/>
    <w:qFormat/>
    <w:uiPriority w:val="0"/>
    <w:pPr>
      <w:spacing w:line="560" w:lineRule="exact"/>
      <w:ind w:firstLine="894" w:firstLineChars="200"/>
      <w:outlineLvl w:val="7"/>
    </w:pPr>
    <w:rPr>
      <w:rFonts w:ascii="仿宋_GB2312" w:hAnsi="仿宋_GB2312" w:eastAsia="仿宋_GB2312" w:cs="仿宋_GB2312"/>
      <w:sz w:val="32"/>
      <w:szCs w:val="32"/>
    </w:rPr>
  </w:style>
  <w:style w:type="paragraph" w:styleId="10">
    <w:name w:val="heading 9"/>
    <w:next w:val="1"/>
    <w:semiHidden/>
    <w:unhideWhenUsed/>
    <w:qFormat/>
    <w:uiPriority w:val="0"/>
    <w:pPr>
      <w:spacing w:line="560" w:lineRule="exact"/>
      <w:ind w:firstLine="894" w:firstLineChars="200"/>
      <w:outlineLvl w:val="8"/>
    </w:pPr>
    <w:rPr>
      <w:rFonts w:ascii="仿宋_GB2312" w:hAnsi="仿宋_GB2312" w:eastAsia="仿宋_GB2312" w:cs="仿宋_GB2312"/>
      <w:sz w:val="32"/>
      <w:szCs w:val="32"/>
    </w:rPr>
  </w:style>
  <w:style w:type="character" w:default="1" w:styleId="17">
    <w:name w:val="Default Paragraph Font"/>
    <w:semiHidden/>
    <w:qFormat/>
    <w:uiPriority w:val="0"/>
  </w:style>
  <w:style w:type="table" w:default="1" w:styleId="1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Body Text"/>
    <w:qFormat/>
    <w:uiPriority w:val="0"/>
    <w:pPr>
      <w:spacing w:line="560" w:lineRule="exact"/>
      <w:ind w:firstLine="630" w:firstLineChars="200"/>
      <w:jc w:val="both"/>
    </w:pPr>
    <w:rPr>
      <w:rFonts w:ascii="仿宋_GB2312" w:hAnsi="仿宋_GB2312" w:eastAsia="仿宋_GB2312" w:cs="仿宋_GB2312"/>
      <w:spacing w:val="-6"/>
      <w:sz w:val="32"/>
      <w:szCs w:val="32"/>
    </w:rPr>
  </w:style>
  <w:style w:type="paragraph" w:styleId="1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1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4">
    <w:name w:val="Subtitle"/>
    <w:qFormat/>
    <w:uiPriority w:val="0"/>
    <w:pPr>
      <w:spacing w:beforeLines="0" w:beforeAutospacing="0" w:afterLines="0" w:afterAutospacing="0" w:line="720" w:lineRule="exact"/>
      <w:jc w:val="center"/>
      <w:outlineLvl w:val="9"/>
    </w:pPr>
    <w:rPr>
      <w:rFonts w:ascii="方正小标宋简体" w:hAnsi="方正小标宋简体" w:eastAsia="方正小标宋简体" w:cs="方正小标宋简体"/>
      <w:kern w:val="28"/>
      <w:sz w:val="44"/>
      <w:szCs w:val="44"/>
    </w:rPr>
  </w:style>
  <w:style w:type="paragraph" w:styleId="15">
    <w:name w:val="Title"/>
    <w:qFormat/>
    <w:uiPriority w:val="0"/>
    <w:pPr>
      <w:spacing w:line="720" w:lineRule="exact"/>
      <w:jc w:val="center"/>
      <w:outlineLvl w:val="9"/>
    </w:pPr>
    <w:rPr>
      <w:rFonts w:ascii="方正小标宋简体" w:hAnsi="方正小标宋简体" w:eastAsia="方正小标宋简体" w:cs="方正小标宋简体"/>
      <w:sz w:val="44"/>
      <w:szCs w:val="4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1.png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469</Words>
  <Characters>475</Characters>
  <Lines>0</Lines>
  <Paragraphs>0</Paragraphs>
  <TotalTime>4</TotalTime>
  <ScaleCrop>false</ScaleCrop>
  <LinksUpToDate>false</LinksUpToDate>
  <CharactersWithSpaces>538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2024-11-01T08:56:00Z</dcterms:created>
  <dc:creator>须藤京一.</dc:creator>
  <cp:lastModifiedBy>博悟天通</cp:lastModifiedBy>
  <dcterms:modified xsi:type="dcterms:W3CDTF">2026-07-13T08:45:33Z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FE0E61F2B2824086834DD391CE857A50_13</vt:lpwstr>
  </property>
  <property fmtid="{D5CDD505-2E9C-101B-9397-08002B2CF9AE}" pid="4" name="KSOTemplateDocerSaveRecord">
    <vt:lpwstr>eyJoZGlkIjoiNzNhZjFhODFkZWJjOGNlMTBhZDMxZDVkZWJmODc0ZTEiLCJ1c2VySWQiOiIxNDY0NjI4MTcwIn0=</vt:lpwstr>
  </property>
</Properties>
</file>