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270EA">
      <w:pPr>
        <w:jc w:val="distribute"/>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丽江中国西部研究发展促进会</w:t>
      </w:r>
    </w:p>
    <w:p w14:paraId="113053AA">
      <w:pPr>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19F2A92">
      <w:pPr>
        <w:jc w:val="cente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第六</w:t>
      </w:r>
      <w:bookmarkStart w:id="0" w:name="_GoBack"/>
      <w:bookmarkEnd w:id="0"/>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期</w:t>
      </w:r>
    </w:p>
    <w:p w14:paraId="34230A3B">
      <w:pPr>
        <w:jc w:val="left"/>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丽江西促会办公室编                                                          2024年8月10日</w:t>
      </w:r>
    </w:p>
    <w:p w14:paraId="5A3B76A7">
      <w:pPr>
        <w:jc w:val="distribute"/>
      </w:pPr>
      <w:r>
        <mc:AlternateContent>
          <mc:Choice Requires="wps">
            <w:drawing>
              <wp:anchor distT="0" distB="0" distL="114300" distR="114300" simplePos="0" relativeHeight="251659264" behindDoc="0" locked="0" layoutInCell="1" allowOverlap="1">
                <wp:simplePos x="0" y="0"/>
                <wp:positionH relativeFrom="column">
                  <wp:posOffset>-447040</wp:posOffset>
                </wp:positionH>
                <wp:positionV relativeFrom="paragraph">
                  <wp:posOffset>9525</wp:posOffset>
                </wp:positionV>
                <wp:extent cx="6190615" cy="0"/>
                <wp:effectExtent l="0" t="6350" r="0" b="6350"/>
                <wp:wrapNone/>
                <wp:docPr id="5" name="直接连接符 5"/>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0.75pt;height:0pt;width:487.45pt;z-index:251659264;mso-width-relative:page;mso-height-relative:page;" filled="f" stroked="t" coordsize="21600,21600" o:gfxdata="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TfyBfWAAAA&#10;BwEAAA8AAAAAAAAAAQAgAAAAIgAAAGRycy9kb3ducmV2LnhtbFBLAQIUABQAAAAIAIdO4kAM/6Si&#10;5gEAALIDAAAOAAAAAAAAAAEAIAAAACUBAABkcnMvZTJvRG9jLnhtbFBLBQYAAAAABgAGAFkBAAB9&#10;BQAAAAA=&#10;">
                <v:fill on="f" focussize="0,0"/>
                <v:stroke weight="2.25pt" color="#FF0000 [3204]" miterlimit="8" joinstyle="miter"/>
                <v:imagedata o:title=""/>
                <o:lock v:ext="edit" aspectratio="f"/>
              </v:line>
            </w:pict>
          </mc:Fallback>
        </mc:AlternateContent>
      </w:r>
    </w:p>
    <w:p w14:paraId="0B773BAE">
      <w:pPr>
        <w:keepNext w:val="0"/>
        <w:keepLines w:val="0"/>
        <w:pageBreakBefore w:val="0"/>
        <w:widowControl w:val="0"/>
        <w:kinsoku/>
        <w:wordWrap/>
        <w:overflowPunct/>
        <w:topLinePunct w:val="0"/>
        <w:autoSpaceDE/>
        <w:autoSpaceDN/>
        <w:bidi w:val="0"/>
        <w:adjustRightInd/>
        <w:snapToGrid/>
        <w:jc w:val="center"/>
        <w:textAlignment w:val="auto"/>
        <w:rPr>
          <w:rFonts w:hint="default"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赴永胜县投资促进局召开座谈会工作简报</w:t>
      </w:r>
    </w:p>
    <w:p w14:paraId="49E3B160">
      <w:pPr>
        <w:ind w:firstLine="640" w:firstLineChars="200"/>
        <w:jc w:val="left"/>
      </w:pPr>
      <w:r>
        <w:rPr>
          <w:rFonts w:hint="eastAsia" w:ascii="方正仿宋_GBK" w:hAnsi="方正仿宋_GBK" w:eastAsia="方正仿宋_GBK" w:cs="方正仿宋_GBK"/>
          <w:b w:val="0"/>
          <w:bCs w:val="0"/>
          <w:sz w:val="32"/>
          <w:szCs w:val="32"/>
          <w:lang w:val="en-US" w:eastAsia="zh-CN"/>
        </w:rPr>
        <w:t>2024年8月8日，丽江西促会会长杨建福、常务副会长兼秘书长熊绍文、副会长和李平、办公室主任谭龙一行引领合肥保立新文化科技有限公司市场总监黄冬冬到永胜县投资促进局就程海白云山国防教育研学基地项目展开座谈。座谈会议在永胜县投资促进局会议室召开，永胜县投资促进局副局长汤璐、程海管理局徐小平参加会议。</w:t>
      </w:r>
      <w:r>
        <w:rPr>
          <w:rFonts w:hint="eastAsia" w:ascii="方正仿宋_GBK" w:hAnsi="方正仿宋_GBK" w:eastAsia="方正仿宋_GBK" w:cs="方正仿宋_GBK"/>
          <w:b w:val="0"/>
          <w:bCs w:val="0"/>
          <w:sz w:val="32"/>
          <w:szCs w:val="32"/>
          <w:lang w:val="en-US" w:eastAsia="zh-CN"/>
        </w:rPr>
        <w:drawing>
          <wp:inline distT="0" distB="0" distL="114300" distR="114300">
            <wp:extent cx="5266690" cy="3559810"/>
            <wp:effectExtent l="0" t="0" r="10160" b="2540"/>
            <wp:docPr id="3" name="图片 3" descr="C:/Users/admin/Desktop/318ef44bf7438d7f81675370c68280f.jpg318ef44bf7438d7f81675370c6828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Desktop/318ef44bf7438d7f81675370c68280f.jpg318ef44bf7438d7f81675370c68280f"/>
                    <pic:cNvPicPr>
                      <a:picLocks noChangeAspect="1"/>
                    </pic:cNvPicPr>
                  </pic:nvPicPr>
                  <pic:blipFill>
                    <a:blip r:embed="rId4"/>
                    <a:srcRect l="2433" r="2433"/>
                    <a:stretch>
                      <a:fillRect/>
                    </a:stretch>
                  </pic:blipFill>
                  <pic:spPr>
                    <a:xfrm>
                      <a:off x="0" y="0"/>
                      <a:ext cx="5266690" cy="355981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2D57DF03-A53C-4D40-BB3A-2B11668C2223}"/>
  </w:font>
  <w:font w:name="方正小标宋简体">
    <w:panose1 w:val="02000000000000000000"/>
    <w:charset w:val="86"/>
    <w:family w:val="script"/>
    <w:pitch w:val="default"/>
    <w:sig w:usb0="00000001" w:usb1="08000000" w:usb2="00000000" w:usb3="00000000" w:csb0="00040000" w:csb1="00000000"/>
    <w:embedRegular r:id="rId2" w:fontKey="{F9026F3D-2BB1-4E3E-8060-38DBEF351488}"/>
  </w:font>
  <w:font w:name="方正仿宋_GBK">
    <w:panose1 w:val="02000000000000000000"/>
    <w:charset w:val="86"/>
    <w:family w:val="auto"/>
    <w:pitch w:val="default"/>
    <w:sig w:usb0="A00002BF" w:usb1="38CF7CFA" w:usb2="00082016" w:usb3="00000000" w:csb0="00040001" w:csb1="00000000"/>
    <w:embedRegular r:id="rId3" w:fontKey="{D32C7103-3BE0-4058-BF82-5AD657A1BCB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wMjA0MDBhZTQ3NjRmYjA4ZGU1Mzg5MTFlMTIxYmUifQ=="/>
  </w:docVars>
  <w:rsids>
    <w:rsidRoot w:val="715719D0"/>
    <w:rsid w:val="19BB4FE7"/>
    <w:rsid w:val="27B97A3A"/>
    <w:rsid w:val="2A6E2904"/>
    <w:rsid w:val="331D7A77"/>
    <w:rsid w:val="36213316"/>
    <w:rsid w:val="385741F7"/>
    <w:rsid w:val="3E34795A"/>
    <w:rsid w:val="3EA01752"/>
    <w:rsid w:val="405D23A8"/>
    <w:rsid w:val="41C71D3C"/>
    <w:rsid w:val="43CD61A4"/>
    <w:rsid w:val="715719D0"/>
    <w:rsid w:val="79244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198</Words>
  <Characters>205</Characters>
  <Lines>0</Lines>
  <Paragraphs>0</Paragraphs>
  <TotalTime>1</TotalTime>
  <ScaleCrop>false</ScaleCrop>
  <LinksUpToDate>false</LinksUpToDate>
  <CharactersWithSpaces>266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2024-11-01T08:56:00Z</dcterms:created>
  <dc:creator>须藤京一.</dc:creator>
  <cp:lastModifiedBy>博悟天通</cp:lastModifiedBy>
  <cp:lastPrinted>2024-11-06T02:54:00Z</cp:lastPrinted>
  <dcterms:modified xsi:type="dcterms:W3CDTF">2026-07-13T08:47:06Z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1FA5B4A58C67478A8382988965D9138C_13</vt:lpwstr>
  </property>
  <property fmtid="{D5CDD505-2E9C-101B-9397-08002B2CF9AE}" pid="4" name="KSOTemplateDocerSaveRecord">
    <vt:lpwstr>eyJoZGlkIjoiNzNhZjFhODFkZWJjOGNlMTBhZDMxZDVkZWJmODc0ZTEiLCJ1c2VySWQiOiIxNDY0NjI4MTcwIn0=</vt:lpwstr>
  </property>
</Properties>
</file>